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76E4" w14:textId="77777777" w:rsidR="00F95EA5" w:rsidRDefault="00F95EA5" w:rsidP="00145901">
      <w:pPr>
        <w:pStyle w:val="HoofdtekstA"/>
        <w:rPr>
          <w:rFonts w:ascii="Calibri" w:hAnsi="Calibri" w:cs="Times New Roman"/>
          <w:b/>
          <w:i/>
          <w:iCs/>
          <w:sz w:val="24"/>
          <w:szCs w:val="24"/>
        </w:rPr>
      </w:pPr>
    </w:p>
    <w:p w14:paraId="5321DF12" w14:textId="32D710C3" w:rsidR="00F95EA5" w:rsidRDefault="00F95EA5" w:rsidP="00145901">
      <w:pPr>
        <w:pStyle w:val="HoofdtekstA"/>
        <w:rPr>
          <w:rFonts w:ascii="Calibri" w:hAnsi="Calibri" w:cs="Times New Roman"/>
          <w:b/>
          <w:i/>
          <w:iCs/>
          <w:sz w:val="24"/>
          <w:szCs w:val="24"/>
        </w:rPr>
      </w:pPr>
      <w:r>
        <w:rPr>
          <w:rFonts w:ascii="Times New Roman"/>
          <w:noProof/>
          <w:sz w:val="24"/>
          <w:szCs w:val="24"/>
          <w:lang w:val="en-US" w:eastAsia="nl-NL"/>
        </w:rPr>
        <w:drawing>
          <wp:anchor distT="57150" distB="57150" distL="57150" distR="57150" simplePos="0" relativeHeight="251659264" behindDoc="0" locked="0" layoutInCell="1" allowOverlap="1" wp14:anchorId="7FAAD18E" wp14:editId="57362C6F">
            <wp:simplePos x="0" y="0"/>
            <wp:positionH relativeFrom="page">
              <wp:posOffset>3185795</wp:posOffset>
            </wp:positionH>
            <wp:positionV relativeFrom="line">
              <wp:posOffset>-772160</wp:posOffset>
            </wp:positionV>
            <wp:extent cx="1063625" cy="1203960"/>
            <wp:effectExtent l="0" t="0" r="3175"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1063625" cy="12039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5779200" w14:textId="77777777" w:rsidR="00F95EA5" w:rsidRDefault="00F95EA5" w:rsidP="00145901">
      <w:pPr>
        <w:pStyle w:val="HoofdtekstA"/>
        <w:rPr>
          <w:rFonts w:ascii="Calibri" w:hAnsi="Calibri" w:cs="Times New Roman"/>
          <w:b/>
          <w:i/>
          <w:iCs/>
          <w:sz w:val="24"/>
          <w:szCs w:val="24"/>
        </w:rPr>
      </w:pPr>
    </w:p>
    <w:p w14:paraId="6728E962" w14:textId="77777777" w:rsidR="00F95EA5" w:rsidRDefault="00F95EA5" w:rsidP="00145901">
      <w:pPr>
        <w:pStyle w:val="HoofdtekstA"/>
        <w:rPr>
          <w:rFonts w:ascii="Calibri" w:hAnsi="Calibri" w:cs="Times New Roman"/>
          <w:b/>
          <w:i/>
          <w:iCs/>
          <w:sz w:val="24"/>
          <w:szCs w:val="24"/>
        </w:rPr>
      </w:pPr>
    </w:p>
    <w:p w14:paraId="278E3736" w14:textId="77777777" w:rsidR="00F95EA5" w:rsidRDefault="00F95EA5" w:rsidP="00145901">
      <w:pPr>
        <w:pStyle w:val="HoofdtekstA"/>
        <w:rPr>
          <w:rFonts w:ascii="Calibri" w:hAnsi="Calibri" w:cs="Times New Roman"/>
          <w:b/>
          <w:i/>
          <w:iCs/>
          <w:sz w:val="24"/>
          <w:szCs w:val="24"/>
        </w:rPr>
      </w:pPr>
    </w:p>
    <w:p w14:paraId="45401388" w14:textId="4D65355C" w:rsidR="00F95EA5" w:rsidRPr="00F95EA5" w:rsidRDefault="00F95EA5" w:rsidP="00145901">
      <w:pPr>
        <w:pStyle w:val="HoofdtekstA"/>
        <w:rPr>
          <w:rFonts w:ascii="Calibri" w:hAnsi="Calibri" w:cs="Times New Roman"/>
          <w:b/>
          <w:iCs/>
          <w:sz w:val="52"/>
          <w:szCs w:val="52"/>
        </w:rPr>
      </w:pPr>
      <w:r>
        <w:rPr>
          <w:rFonts w:ascii="Calibri" w:hAnsi="Calibri" w:cs="Times New Roman"/>
          <w:b/>
          <w:iCs/>
          <w:sz w:val="52"/>
          <w:szCs w:val="52"/>
        </w:rPr>
        <w:t>Draaiboek Infant mental Health (IMH)</w:t>
      </w:r>
      <w:r w:rsidR="00523CC2">
        <w:rPr>
          <w:rFonts w:ascii="Calibri" w:hAnsi="Calibri" w:cs="Times New Roman"/>
          <w:b/>
          <w:iCs/>
          <w:sz w:val="52"/>
          <w:szCs w:val="52"/>
        </w:rPr>
        <w:t xml:space="preserve"> PUBLIEK</w:t>
      </w:r>
    </w:p>
    <w:p w14:paraId="2169729B" w14:textId="77777777" w:rsidR="00F95EA5" w:rsidRDefault="00F95EA5" w:rsidP="00145901">
      <w:pPr>
        <w:pStyle w:val="HoofdtekstA"/>
        <w:rPr>
          <w:rFonts w:ascii="Calibri" w:hAnsi="Calibri" w:cs="Times New Roman"/>
          <w:b/>
          <w:i/>
          <w:iCs/>
          <w:sz w:val="24"/>
          <w:szCs w:val="24"/>
        </w:rPr>
      </w:pPr>
    </w:p>
    <w:p w14:paraId="731FFD2E" w14:textId="77777777" w:rsidR="00145901" w:rsidRPr="002B2399" w:rsidRDefault="00145901" w:rsidP="00145901">
      <w:pPr>
        <w:pStyle w:val="HoofdtekstA"/>
        <w:rPr>
          <w:rFonts w:ascii="Calibri" w:hAnsi="Calibri" w:cs="Times New Roman"/>
          <w:b/>
          <w:i/>
          <w:iCs/>
          <w:sz w:val="24"/>
          <w:szCs w:val="24"/>
        </w:rPr>
      </w:pPr>
      <w:r w:rsidRPr="002B2399">
        <w:rPr>
          <w:rFonts w:ascii="Calibri" w:hAnsi="Calibri" w:cs="Times New Roman"/>
          <w:b/>
          <w:i/>
          <w:iCs/>
          <w:sz w:val="24"/>
          <w:szCs w:val="24"/>
        </w:rPr>
        <w:t>Omschrijving van de inhoud van de cursus (samenvatting leerstof):</w:t>
      </w:r>
    </w:p>
    <w:p w14:paraId="2D40CF6A" w14:textId="77777777" w:rsidR="00A10868" w:rsidRDefault="00310F5F" w:rsidP="00145901">
      <w:pPr>
        <w:pStyle w:val="HoofdtekstA"/>
        <w:rPr>
          <w:rFonts w:ascii="Calibri" w:hAnsi="Calibri"/>
          <w:sz w:val="24"/>
          <w:szCs w:val="24"/>
        </w:rPr>
      </w:pPr>
      <w:r>
        <w:rPr>
          <w:rFonts w:ascii="Calibri" w:hAnsi="Calibri"/>
          <w:sz w:val="24"/>
          <w:szCs w:val="24"/>
        </w:rPr>
        <w:t xml:space="preserve">De Infant Mental Health </w:t>
      </w:r>
      <w:r w:rsidR="00A10868">
        <w:rPr>
          <w:rFonts w:ascii="Calibri" w:hAnsi="Calibri"/>
          <w:sz w:val="24"/>
          <w:szCs w:val="24"/>
        </w:rPr>
        <w:t>is een wereldwijde evidence-based visie op het werken met zeer jonge kinderen en hun ouders. Deze driedaagse cursus is een inleiding in de IMH visie en de vertaling daarvan naar de diagnostiek en behandeling van jonge kinderen.</w:t>
      </w:r>
    </w:p>
    <w:p w14:paraId="2A61D92B" w14:textId="77777777" w:rsidR="00310F5F" w:rsidRDefault="00310F5F" w:rsidP="00145901">
      <w:pPr>
        <w:pStyle w:val="HoofdtekstA"/>
        <w:rPr>
          <w:rFonts w:ascii="Calibri" w:eastAsia="Times New Roman" w:hAnsi="Calibri" w:cs="Times New Roman"/>
          <w:iCs/>
          <w:sz w:val="24"/>
          <w:szCs w:val="24"/>
        </w:rPr>
      </w:pPr>
    </w:p>
    <w:p w14:paraId="06D5214A" w14:textId="77777777" w:rsidR="007F4FA3" w:rsidRDefault="00A10868" w:rsidP="00145901">
      <w:pPr>
        <w:pStyle w:val="HoofdtekstA"/>
        <w:rPr>
          <w:rFonts w:ascii="Calibri" w:eastAsia="Times New Roman" w:hAnsi="Calibri" w:cs="Times New Roman"/>
          <w:iCs/>
          <w:sz w:val="24"/>
          <w:szCs w:val="24"/>
        </w:rPr>
      </w:pPr>
      <w:r>
        <w:rPr>
          <w:rFonts w:ascii="Calibri" w:eastAsia="Times New Roman" w:hAnsi="Calibri" w:cs="Times New Roman"/>
          <w:iCs/>
          <w:sz w:val="24"/>
          <w:szCs w:val="24"/>
        </w:rPr>
        <w:t>De cursus is opgebouwd uit zes onderdelen:</w:t>
      </w:r>
    </w:p>
    <w:p w14:paraId="396ABF1E" w14:textId="77777777" w:rsidR="00A10868" w:rsidRPr="002B2399" w:rsidRDefault="00A10868" w:rsidP="00A10868">
      <w:pPr>
        <w:pStyle w:val="HoofdtekstA"/>
        <w:numPr>
          <w:ilvl w:val="0"/>
          <w:numId w:val="15"/>
        </w:numPr>
        <w:rPr>
          <w:rFonts w:ascii="Calibri" w:hAnsi="Calibri" w:cs="Times New Roman"/>
          <w:iCs/>
          <w:sz w:val="24"/>
          <w:szCs w:val="24"/>
        </w:rPr>
      </w:pPr>
      <w:r w:rsidRPr="002B2399">
        <w:rPr>
          <w:rFonts w:ascii="Calibri" w:hAnsi="Calibri" w:cs="Times New Roman"/>
          <w:iCs/>
          <w:sz w:val="24"/>
          <w:szCs w:val="24"/>
        </w:rPr>
        <w:t xml:space="preserve">Introductie in </w:t>
      </w:r>
      <w:r>
        <w:rPr>
          <w:rFonts w:ascii="Calibri" w:hAnsi="Calibri" w:cs="Times New Roman"/>
          <w:iCs/>
          <w:sz w:val="24"/>
          <w:szCs w:val="24"/>
        </w:rPr>
        <w:t xml:space="preserve">het werken met zwangeren en zeer jonge kinderen met hun ouders: </w:t>
      </w:r>
      <w:r w:rsidRPr="002B2399">
        <w:rPr>
          <w:rFonts w:ascii="Calibri" w:hAnsi="Calibri" w:cs="Times New Roman"/>
          <w:iCs/>
          <w:sz w:val="24"/>
          <w:szCs w:val="24"/>
        </w:rPr>
        <w:t>de Infant Mental Health visie</w:t>
      </w:r>
    </w:p>
    <w:p w14:paraId="4F32B452" w14:textId="77777777" w:rsidR="00A10868" w:rsidRDefault="00A10868" w:rsidP="00A10868">
      <w:pPr>
        <w:pStyle w:val="HoofdtekstA"/>
        <w:numPr>
          <w:ilvl w:val="0"/>
          <w:numId w:val="15"/>
        </w:numPr>
        <w:rPr>
          <w:rFonts w:ascii="Calibri" w:eastAsia="Times New Roman" w:hAnsi="Calibri" w:cs="Times New Roman"/>
          <w:iCs/>
          <w:sz w:val="24"/>
          <w:szCs w:val="24"/>
        </w:rPr>
      </w:pPr>
      <w:r>
        <w:rPr>
          <w:rFonts w:ascii="Calibri" w:eastAsia="Times New Roman" w:hAnsi="Calibri" w:cs="Times New Roman"/>
          <w:iCs/>
          <w:sz w:val="24"/>
          <w:szCs w:val="24"/>
        </w:rPr>
        <w:t>De zwangerschap als ontwikkelingsfase voor kind</w:t>
      </w:r>
      <w:r w:rsidRPr="001F3F3E">
        <w:rPr>
          <w:rFonts w:ascii="Calibri" w:eastAsia="Times New Roman" w:hAnsi="Calibri" w:cs="Times New Roman"/>
          <w:i/>
          <w:iCs/>
          <w:sz w:val="24"/>
          <w:szCs w:val="24"/>
        </w:rPr>
        <w:t xml:space="preserve"> en</w:t>
      </w:r>
      <w:r>
        <w:rPr>
          <w:rFonts w:ascii="Calibri" w:eastAsia="Times New Roman" w:hAnsi="Calibri" w:cs="Times New Roman"/>
          <w:iCs/>
          <w:sz w:val="24"/>
          <w:szCs w:val="24"/>
        </w:rPr>
        <w:t xml:space="preserve"> ouder </w:t>
      </w:r>
    </w:p>
    <w:p w14:paraId="673C8022" w14:textId="77777777" w:rsidR="00A10868" w:rsidRDefault="00A10868" w:rsidP="00A10868">
      <w:pPr>
        <w:pStyle w:val="HoofdtekstA"/>
        <w:numPr>
          <w:ilvl w:val="0"/>
          <w:numId w:val="15"/>
        </w:numPr>
        <w:rPr>
          <w:rFonts w:ascii="Calibri" w:eastAsia="Times New Roman" w:hAnsi="Calibri" w:cs="Times New Roman"/>
          <w:iCs/>
          <w:sz w:val="24"/>
          <w:szCs w:val="24"/>
        </w:rPr>
      </w:pPr>
      <w:r>
        <w:rPr>
          <w:rFonts w:ascii="Calibri" w:eastAsia="Times New Roman" w:hAnsi="Calibri" w:cs="Times New Roman"/>
          <w:iCs/>
          <w:sz w:val="24"/>
          <w:szCs w:val="24"/>
        </w:rPr>
        <w:t>Het ouderschap in de vroege kindertijd vanuit de ontwikkelingstaken voor ouder en kind</w:t>
      </w:r>
    </w:p>
    <w:p w14:paraId="170C8A18" w14:textId="77777777" w:rsidR="00A10868" w:rsidRDefault="00A10868" w:rsidP="00A10868">
      <w:pPr>
        <w:pStyle w:val="HoofdtekstA"/>
        <w:numPr>
          <w:ilvl w:val="0"/>
          <w:numId w:val="15"/>
        </w:numPr>
        <w:rPr>
          <w:rFonts w:ascii="Calibri" w:eastAsia="Times New Roman" w:hAnsi="Calibri" w:cs="Times New Roman"/>
          <w:iCs/>
          <w:sz w:val="24"/>
          <w:szCs w:val="24"/>
        </w:rPr>
      </w:pPr>
      <w:r>
        <w:rPr>
          <w:rFonts w:ascii="Calibri" w:eastAsia="Times New Roman" w:hAnsi="Calibri" w:cs="Times New Roman"/>
          <w:iCs/>
          <w:sz w:val="24"/>
          <w:szCs w:val="24"/>
        </w:rPr>
        <w:t>Diagnostiek van vroege ouder-kind relaties (met behulp van het DC0-r classificatiesysteem)</w:t>
      </w:r>
    </w:p>
    <w:p w14:paraId="571A8A37" w14:textId="77777777" w:rsidR="00A10868" w:rsidRDefault="00A10868" w:rsidP="004A3668">
      <w:pPr>
        <w:pStyle w:val="HoofdtekstA"/>
        <w:numPr>
          <w:ilvl w:val="1"/>
          <w:numId w:val="15"/>
        </w:numPr>
        <w:rPr>
          <w:rFonts w:ascii="Calibri" w:eastAsia="Times New Roman" w:hAnsi="Calibri" w:cs="Times New Roman"/>
          <w:iCs/>
          <w:sz w:val="24"/>
          <w:szCs w:val="24"/>
        </w:rPr>
      </w:pPr>
      <w:r>
        <w:rPr>
          <w:rFonts w:ascii="Calibri" w:eastAsia="Times New Roman" w:hAnsi="Calibri" w:cs="Times New Roman"/>
          <w:iCs/>
          <w:sz w:val="24"/>
          <w:szCs w:val="24"/>
        </w:rPr>
        <w:t xml:space="preserve">Observatie van de ouder-kind relatie: kennis, instrumenten en vaardigheden </w:t>
      </w:r>
    </w:p>
    <w:p w14:paraId="30355578" w14:textId="77777777" w:rsidR="00A10868" w:rsidRDefault="00A10868" w:rsidP="00A10868">
      <w:pPr>
        <w:pStyle w:val="HoofdtekstA"/>
        <w:numPr>
          <w:ilvl w:val="0"/>
          <w:numId w:val="15"/>
        </w:numPr>
        <w:rPr>
          <w:rFonts w:ascii="Calibri" w:eastAsia="Times New Roman" w:hAnsi="Calibri" w:cs="Times New Roman"/>
          <w:iCs/>
          <w:sz w:val="24"/>
          <w:szCs w:val="24"/>
        </w:rPr>
      </w:pPr>
      <w:r>
        <w:rPr>
          <w:rFonts w:ascii="Calibri" w:eastAsia="Times New Roman" w:hAnsi="Calibri" w:cs="Times New Roman"/>
          <w:iCs/>
          <w:sz w:val="24"/>
          <w:szCs w:val="24"/>
        </w:rPr>
        <w:t>Beknopte inleiding in behandelinterventies binnen de Infant Mental Health</w:t>
      </w:r>
    </w:p>
    <w:p w14:paraId="091CAF3E" w14:textId="77777777" w:rsidR="00A10868" w:rsidRDefault="00A10868" w:rsidP="00A10868">
      <w:pPr>
        <w:pStyle w:val="HoofdtekstA"/>
        <w:numPr>
          <w:ilvl w:val="0"/>
          <w:numId w:val="15"/>
        </w:numPr>
        <w:rPr>
          <w:rFonts w:ascii="Calibri" w:eastAsia="Times New Roman" w:hAnsi="Calibri" w:cs="Times New Roman"/>
          <w:iCs/>
          <w:sz w:val="24"/>
          <w:szCs w:val="24"/>
        </w:rPr>
      </w:pPr>
      <w:r>
        <w:rPr>
          <w:rFonts w:ascii="Calibri" w:eastAsia="Times New Roman" w:hAnsi="Calibri" w:cs="Times New Roman"/>
          <w:iCs/>
          <w:sz w:val="24"/>
          <w:szCs w:val="24"/>
        </w:rPr>
        <w:t xml:space="preserve">IMH binnen de context van jeugdbescherming: dilemma’s en praktijkoverwegingen </w:t>
      </w:r>
      <w:r w:rsidR="009768C5">
        <w:rPr>
          <w:rFonts w:ascii="Calibri" w:eastAsia="Times New Roman" w:hAnsi="Calibri" w:cs="Times New Roman"/>
          <w:iCs/>
          <w:sz w:val="24"/>
          <w:szCs w:val="24"/>
        </w:rPr>
        <w:t>(specialistische module)</w:t>
      </w:r>
    </w:p>
    <w:p w14:paraId="2C7B9E6A" w14:textId="77777777" w:rsidR="00545C7C" w:rsidRPr="002B2399" w:rsidRDefault="00545C7C" w:rsidP="00145901">
      <w:pPr>
        <w:pStyle w:val="HoofdtekstA"/>
        <w:rPr>
          <w:rFonts w:ascii="Calibri" w:eastAsia="Times New Roman" w:hAnsi="Calibri" w:cs="Times New Roman"/>
          <w:i/>
          <w:iCs/>
          <w:sz w:val="24"/>
          <w:szCs w:val="24"/>
        </w:rPr>
      </w:pPr>
    </w:p>
    <w:p w14:paraId="1D790786" w14:textId="77777777" w:rsidR="00145901" w:rsidRPr="002B2399" w:rsidRDefault="00145901" w:rsidP="00145901">
      <w:pPr>
        <w:pStyle w:val="HoofdtekstA"/>
        <w:tabs>
          <w:tab w:val="left" w:pos="360"/>
        </w:tabs>
        <w:rPr>
          <w:rFonts w:ascii="Calibri" w:hAnsi="Calibri" w:cs="Times New Roman"/>
          <w:b/>
          <w:bCs/>
          <w:i/>
          <w:iCs/>
          <w:sz w:val="24"/>
          <w:szCs w:val="24"/>
        </w:rPr>
      </w:pPr>
      <w:r w:rsidRPr="002B2399">
        <w:rPr>
          <w:rFonts w:ascii="Calibri" w:hAnsi="Calibri" w:cs="Times New Roman"/>
          <w:b/>
          <w:bCs/>
          <w:i/>
          <w:iCs/>
          <w:sz w:val="24"/>
          <w:szCs w:val="24"/>
        </w:rPr>
        <w:t>Doelstelling</w:t>
      </w:r>
      <w:r w:rsidR="00310F5F">
        <w:rPr>
          <w:rFonts w:ascii="Calibri" w:hAnsi="Calibri" w:cs="Times New Roman"/>
          <w:b/>
          <w:bCs/>
          <w:i/>
          <w:iCs/>
          <w:sz w:val="24"/>
          <w:szCs w:val="24"/>
        </w:rPr>
        <w:t>en</w:t>
      </w:r>
      <w:r w:rsidRPr="002B2399">
        <w:rPr>
          <w:rFonts w:ascii="Calibri" w:hAnsi="Calibri" w:cs="Times New Roman"/>
          <w:b/>
          <w:bCs/>
          <w:i/>
          <w:iCs/>
          <w:sz w:val="24"/>
          <w:szCs w:val="24"/>
        </w:rPr>
        <w:t xml:space="preserve"> van de cursus: </w:t>
      </w:r>
    </w:p>
    <w:p w14:paraId="4722704D" w14:textId="77777777" w:rsidR="004D43A8" w:rsidRPr="002B2399" w:rsidRDefault="004D43A8" w:rsidP="0014590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Deelnemers kennen de achtergrond</w:t>
      </w:r>
      <w:r w:rsidR="00C63211" w:rsidRPr="002B2399">
        <w:rPr>
          <w:rFonts w:ascii="Calibri" w:eastAsia="Times New Roman" w:hAnsi="Calibri" w:cs="Times New Roman"/>
          <w:bCs/>
          <w:iCs/>
          <w:sz w:val="24"/>
          <w:szCs w:val="24"/>
        </w:rPr>
        <w:t xml:space="preserve"> en historie</w:t>
      </w:r>
      <w:r w:rsidRPr="002B2399">
        <w:rPr>
          <w:rFonts w:ascii="Calibri" w:eastAsia="Times New Roman" w:hAnsi="Calibri" w:cs="Times New Roman"/>
          <w:bCs/>
          <w:iCs/>
          <w:sz w:val="24"/>
          <w:szCs w:val="24"/>
        </w:rPr>
        <w:t xml:space="preserve"> van de Infant Mental Health visie</w:t>
      </w:r>
    </w:p>
    <w:p w14:paraId="0F3B24E6" w14:textId="77777777" w:rsidR="004D43A8" w:rsidRPr="002B2399" w:rsidRDefault="004D43A8" w:rsidP="0014590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Deelnemers hebben kennis van de psychische kenmerken van de zwangerschap als een unieke fase</w:t>
      </w:r>
    </w:p>
    <w:p w14:paraId="6B0346BF" w14:textId="77777777" w:rsidR="004D43A8" w:rsidRPr="002B2399" w:rsidRDefault="004D43A8" w:rsidP="0014590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Deelnemers hebben kennis van de (neurobiologische) invloeden van stress op de zwangerschap en eerste levensjaren</w:t>
      </w:r>
    </w:p>
    <w:p w14:paraId="77BDFA41" w14:textId="77777777" w:rsidR="00310F5F" w:rsidRPr="00310F5F" w:rsidRDefault="004D43A8" w:rsidP="00310F5F">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Deelnemers kennen het classificatiesysteem DC0-3R en kunnen dit gebruiken om alle informatie rond een casus geordend in kaart te brengen</w:t>
      </w:r>
      <w:r w:rsidR="00310F5F">
        <w:rPr>
          <w:rFonts w:ascii="Calibri" w:eastAsia="Times New Roman" w:hAnsi="Calibri" w:cs="Times New Roman"/>
          <w:bCs/>
          <w:iCs/>
          <w:sz w:val="24"/>
          <w:szCs w:val="24"/>
        </w:rPr>
        <w:t xml:space="preserve"> en daarvan schriftelijk verslag te doen </w:t>
      </w:r>
    </w:p>
    <w:p w14:paraId="4E368CF8" w14:textId="77777777" w:rsidR="004D43A8" w:rsidRPr="002B2399" w:rsidRDefault="004D43A8" w:rsidP="0014590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 xml:space="preserve">Deelnemers zijn op de hoogte van </w:t>
      </w:r>
      <w:r w:rsidR="001F3F3E">
        <w:rPr>
          <w:rFonts w:ascii="Calibri" w:eastAsia="Times New Roman" w:hAnsi="Calibri" w:cs="Times New Roman"/>
          <w:bCs/>
          <w:iCs/>
          <w:sz w:val="24"/>
          <w:szCs w:val="24"/>
        </w:rPr>
        <w:t xml:space="preserve">veel gebruikte </w:t>
      </w:r>
      <w:r w:rsidRPr="002B2399">
        <w:rPr>
          <w:rFonts w:ascii="Calibri" w:eastAsia="Times New Roman" w:hAnsi="Calibri" w:cs="Times New Roman"/>
          <w:bCs/>
          <w:iCs/>
          <w:sz w:val="24"/>
          <w:szCs w:val="24"/>
        </w:rPr>
        <w:t>diagnostische instrumenten om de ouder-kind relatie te beoordelen</w:t>
      </w:r>
    </w:p>
    <w:p w14:paraId="1DCADB97" w14:textId="77777777" w:rsidR="004D43A8" w:rsidRPr="002B2399" w:rsidRDefault="004D43A8" w:rsidP="0014590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 xml:space="preserve">Deelnemers kunnen een ouder-kind interactie op video </w:t>
      </w:r>
      <w:r w:rsidR="004A3668">
        <w:rPr>
          <w:rFonts w:ascii="Calibri" w:eastAsia="Times New Roman" w:hAnsi="Calibri" w:cs="Times New Roman"/>
          <w:bCs/>
          <w:iCs/>
          <w:sz w:val="24"/>
          <w:szCs w:val="24"/>
        </w:rPr>
        <w:t xml:space="preserve">klinisch beoordelen </w:t>
      </w:r>
      <w:r w:rsidRPr="002B2399">
        <w:rPr>
          <w:rFonts w:ascii="Calibri" w:eastAsia="Times New Roman" w:hAnsi="Calibri" w:cs="Times New Roman"/>
          <w:bCs/>
          <w:iCs/>
          <w:sz w:val="24"/>
          <w:szCs w:val="24"/>
        </w:rPr>
        <w:t xml:space="preserve">op een aantal dimensies </w:t>
      </w:r>
    </w:p>
    <w:p w14:paraId="0A56ED00" w14:textId="77777777" w:rsidR="00310F5F" w:rsidRPr="00310F5F" w:rsidRDefault="004D43A8" w:rsidP="00310F5F">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 xml:space="preserve">Deelnemers zijn in staat om </w:t>
      </w:r>
      <w:r w:rsidR="00310F5F">
        <w:rPr>
          <w:rFonts w:ascii="Calibri" w:eastAsia="Times New Roman" w:hAnsi="Calibri" w:cs="Times New Roman"/>
          <w:bCs/>
          <w:iCs/>
          <w:sz w:val="24"/>
          <w:szCs w:val="24"/>
        </w:rPr>
        <w:t xml:space="preserve">vanuit de principes van de Infant Mental Health </w:t>
      </w:r>
      <w:r w:rsidRPr="002B2399">
        <w:rPr>
          <w:rFonts w:ascii="Calibri" w:eastAsia="Times New Roman" w:hAnsi="Calibri" w:cs="Times New Roman"/>
          <w:bCs/>
          <w:iCs/>
          <w:sz w:val="24"/>
          <w:szCs w:val="24"/>
        </w:rPr>
        <w:t>een video opname te maken</w:t>
      </w:r>
      <w:r w:rsidR="00310F5F">
        <w:rPr>
          <w:rFonts w:ascii="Calibri" w:eastAsia="Times New Roman" w:hAnsi="Calibri" w:cs="Times New Roman"/>
          <w:bCs/>
          <w:iCs/>
          <w:sz w:val="24"/>
          <w:szCs w:val="24"/>
        </w:rPr>
        <w:t xml:space="preserve"> van een ouder-kind interactie</w:t>
      </w:r>
    </w:p>
    <w:p w14:paraId="43CED4DE" w14:textId="77777777" w:rsidR="004D43A8" w:rsidRPr="002B2399" w:rsidRDefault="004D43A8" w:rsidP="0014590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lastRenderedPageBreak/>
        <w:t>Deelnemers zijn op de hoogte van</w:t>
      </w:r>
      <w:r w:rsidR="005D67DC" w:rsidRPr="002B2399">
        <w:rPr>
          <w:rFonts w:ascii="Calibri" w:eastAsia="Times New Roman" w:hAnsi="Calibri" w:cs="Times New Roman"/>
          <w:bCs/>
          <w:iCs/>
          <w:sz w:val="24"/>
          <w:szCs w:val="24"/>
        </w:rPr>
        <w:t xml:space="preserve"> de meest voorkomende </w:t>
      </w:r>
      <w:r w:rsidRPr="002B2399">
        <w:rPr>
          <w:rFonts w:ascii="Calibri" w:eastAsia="Times New Roman" w:hAnsi="Calibri" w:cs="Times New Roman"/>
          <w:bCs/>
          <w:iCs/>
          <w:sz w:val="24"/>
          <w:szCs w:val="24"/>
        </w:rPr>
        <w:t xml:space="preserve">behandelmodules in de Infant Mental Health </w:t>
      </w:r>
    </w:p>
    <w:p w14:paraId="70C92781" w14:textId="77777777" w:rsidR="00BA74A1" w:rsidRPr="002B2399" w:rsidRDefault="00BA74A1" w:rsidP="00BA74A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Deelnemers kennen de veelvoorkomende dilemma’s bij het werken met zwangeren en zeer jonge kinderen binnen de context van jeugdbescherming en een onvrijwillig hulpverleningskader</w:t>
      </w:r>
    </w:p>
    <w:p w14:paraId="6FFD7E6A" w14:textId="77777777" w:rsidR="00310F5F" w:rsidRDefault="00BA74A1" w:rsidP="00BA74A1">
      <w:pPr>
        <w:pStyle w:val="HoofdtekstA"/>
        <w:numPr>
          <w:ilvl w:val="0"/>
          <w:numId w:val="1"/>
        </w:numPr>
        <w:tabs>
          <w:tab w:val="left" w:pos="360"/>
        </w:tabs>
        <w:rPr>
          <w:rFonts w:ascii="Calibri" w:eastAsia="Times New Roman" w:hAnsi="Calibri" w:cs="Times New Roman"/>
          <w:bCs/>
          <w:iCs/>
          <w:sz w:val="24"/>
          <w:szCs w:val="24"/>
        </w:rPr>
      </w:pPr>
      <w:r w:rsidRPr="002B2399">
        <w:rPr>
          <w:rFonts w:ascii="Calibri" w:eastAsia="Times New Roman" w:hAnsi="Calibri" w:cs="Times New Roman"/>
          <w:bCs/>
          <w:iCs/>
          <w:sz w:val="24"/>
          <w:szCs w:val="24"/>
        </w:rPr>
        <w:t xml:space="preserve">Deelnemers kunnen reflecteren op hun eigen klinische </w:t>
      </w:r>
      <w:r w:rsidR="00310F5F">
        <w:rPr>
          <w:rFonts w:ascii="Calibri" w:eastAsia="Times New Roman" w:hAnsi="Calibri" w:cs="Times New Roman"/>
          <w:bCs/>
          <w:iCs/>
          <w:sz w:val="24"/>
          <w:szCs w:val="24"/>
        </w:rPr>
        <w:t xml:space="preserve">en beroepsethische </w:t>
      </w:r>
      <w:r w:rsidRPr="002B2399">
        <w:rPr>
          <w:rFonts w:ascii="Calibri" w:eastAsia="Times New Roman" w:hAnsi="Calibri" w:cs="Times New Roman"/>
          <w:bCs/>
          <w:iCs/>
          <w:sz w:val="24"/>
          <w:szCs w:val="24"/>
        </w:rPr>
        <w:t xml:space="preserve">vaardigheden, </w:t>
      </w:r>
      <w:r w:rsidR="00310F5F">
        <w:rPr>
          <w:rFonts w:ascii="Calibri" w:eastAsia="Times New Roman" w:hAnsi="Calibri" w:cs="Times New Roman"/>
          <w:bCs/>
          <w:iCs/>
          <w:sz w:val="24"/>
          <w:szCs w:val="24"/>
        </w:rPr>
        <w:t xml:space="preserve">en </w:t>
      </w:r>
      <w:r w:rsidR="004A3668">
        <w:rPr>
          <w:rFonts w:ascii="Calibri" w:eastAsia="Times New Roman" w:hAnsi="Calibri" w:cs="Times New Roman"/>
          <w:bCs/>
          <w:iCs/>
          <w:sz w:val="24"/>
          <w:szCs w:val="24"/>
        </w:rPr>
        <w:t xml:space="preserve">zijn zich bewust van </w:t>
      </w:r>
      <w:r w:rsidR="00310F5F">
        <w:rPr>
          <w:rFonts w:ascii="Calibri" w:eastAsia="Times New Roman" w:hAnsi="Calibri" w:cs="Times New Roman"/>
          <w:bCs/>
          <w:iCs/>
          <w:sz w:val="24"/>
          <w:szCs w:val="24"/>
        </w:rPr>
        <w:t xml:space="preserve">hun </w:t>
      </w:r>
      <w:r w:rsidRPr="002B2399">
        <w:rPr>
          <w:rFonts w:ascii="Calibri" w:eastAsia="Times New Roman" w:hAnsi="Calibri" w:cs="Times New Roman"/>
          <w:bCs/>
          <w:iCs/>
          <w:sz w:val="24"/>
          <w:szCs w:val="24"/>
        </w:rPr>
        <w:t>overdracht en tegenoverdracht in het werken met ouders en zeer jonge kinderen</w:t>
      </w:r>
      <w:r w:rsidR="00310F5F">
        <w:rPr>
          <w:rFonts w:ascii="Calibri" w:eastAsia="Times New Roman" w:hAnsi="Calibri" w:cs="Times New Roman"/>
          <w:bCs/>
          <w:iCs/>
          <w:sz w:val="24"/>
          <w:szCs w:val="24"/>
        </w:rPr>
        <w:t xml:space="preserve">. </w:t>
      </w:r>
    </w:p>
    <w:p w14:paraId="6AE7A0C4" w14:textId="77777777" w:rsidR="00BA74A1" w:rsidRPr="002B2399" w:rsidRDefault="00310F5F" w:rsidP="00BA74A1">
      <w:pPr>
        <w:pStyle w:val="HoofdtekstA"/>
        <w:numPr>
          <w:ilvl w:val="0"/>
          <w:numId w:val="1"/>
        </w:numPr>
        <w:tabs>
          <w:tab w:val="left" w:pos="360"/>
        </w:tabs>
        <w:rPr>
          <w:rFonts w:ascii="Calibri" w:eastAsia="Times New Roman" w:hAnsi="Calibri" w:cs="Times New Roman"/>
          <w:bCs/>
          <w:iCs/>
          <w:sz w:val="24"/>
          <w:szCs w:val="24"/>
        </w:rPr>
      </w:pPr>
      <w:r>
        <w:rPr>
          <w:rFonts w:ascii="Calibri" w:eastAsia="Times New Roman" w:hAnsi="Calibri" w:cs="Times New Roman"/>
          <w:bCs/>
          <w:iCs/>
          <w:sz w:val="24"/>
          <w:szCs w:val="24"/>
        </w:rPr>
        <w:t xml:space="preserve">Deelnemers </w:t>
      </w:r>
      <w:r w:rsidR="00C63211" w:rsidRPr="002B2399">
        <w:rPr>
          <w:rFonts w:ascii="Calibri" w:eastAsia="Times New Roman" w:hAnsi="Calibri" w:cs="Times New Roman"/>
          <w:bCs/>
          <w:iCs/>
          <w:sz w:val="24"/>
          <w:szCs w:val="24"/>
        </w:rPr>
        <w:t xml:space="preserve">kunnen onderscheid maken tussen matched care en stepped care en weten wanneer zij moeten verwijzen naar een IMH specialistische setting </w:t>
      </w:r>
    </w:p>
    <w:p w14:paraId="530F6D92" w14:textId="77777777" w:rsidR="00714FD1" w:rsidRPr="002B2399" w:rsidRDefault="00714FD1" w:rsidP="00145901">
      <w:pPr>
        <w:tabs>
          <w:tab w:val="left" w:pos="3150"/>
        </w:tabs>
        <w:rPr>
          <w:rFonts w:ascii="Calibri" w:hAnsi="Calibri" w:cs="Times New Roman"/>
          <w:i/>
          <w:iCs/>
          <w:lang w:val="nl-NL"/>
        </w:rPr>
      </w:pPr>
    </w:p>
    <w:p w14:paraId="11EB6950" w14:textId="77777777" w:rsidR="00145901" w:rsidRPr="002B2399" w:rsidRDefault="00145901" w:rsidP="00145901">
      <w:pPr>
        <w:tabs>
          <w:tab w:val="left" w:pos="3150"/>
        </w:tabs>
        <w:rPr>
          <w:rFonts w:ascii="Calibri" w:hAnsi="Calibri" w:cs="Times New Roman"/>
          <w:i/>
          <w:iCs/>
          <w:lang w:val="nl-NL"/>
        </w:rPr>
      </w:pPr>
      <w:r w:rsidRPr="002B2399">
        <w:rPr>
          <w:rFonts w:ascii="Calibri" w:hAnsi="Calibri" w:cs="Times New Roman"/>
          <w:i/>
          <w:iCs/>
          <w:lang w:val="nl-NL"/>
        </w:rPr>
        <w:t xml:space="preserve">Doelgroep en toelatingseisen: </w:t>
      </w:r>
    </w:p>
    <w:p w14:paraId="0F33CB6D" w14:textId="77777777" w:rsidR="00145901" w:rsidRPr="002B2399" w:rsidRDefault="00145901" w:rsidP="00145901">
      <w:pPr>
        <w:pStyle w:val="Lijstalinea"/>
        <w:tabs>
          <w:tab w:val="left" w:pos="3150"/>
        </w:tabs>
        <w:ind w:left="0"/>
        <w:rPr>
          <w:rFonts w:eastAsia="Times New Roman" w:cs="Times New Roman"/>
          <w:sz w:val="24"/>
          <w:szCs w:val="24"/>
        </w:rPr>
      </w:pPr>
      <w:r w:rsidRPr="002B2399">
        <w:rPr>
          <w:rFonts w:cs="Times New Roman"/>
          <w:sz w:val="24"/>
          <w:szCs w:val="24"/>
        </w:rPr>
        <w:t>Universitair geschoolde psychologen en orthopedagogen (meestal in opleiding tot K&amp;J Psycholoog NIP/ Orthopedago</w:t>
      </w:r>
      <w:r w:rsidR="006177D9" w:rsidRPr="002B2399">
        <w:rPr>
          <w:rFonts w:cs="Times New Roman"/>
          <w:sz w:val="24"/>
          <w:szCs w:val="24"/>
        </w:rPr>
        <w:t xml:space="preserve">og generalist), GZ-psychologen </w:t>
      </w:r>
      <w:r w:rsidRPr="002B2399">
        <w:rPr>
          <w:rFonts w:cs="Times New Roman"/>
          <w:sz w:val="24"/>
          <w:szCs w:val="24"/>
        </w:rPr>
        <w:t>en klinisch psychologen K&amp;J</w:t>
      </w:r>
      <w:r w:rsidR="00545C7C" w:rsidRPr="002B2399">
        <w:rPr>
          <w:rFonts w:cs="Times New Roman"/>
          <w:sz w:val="24"/>
          <w:szCs w:val="24"/>
        </w:rPr>
        <w:t>.</w:t>
      </w:r>
    </w:p>
    <w:p w14:paraId="510FD243" w14:textId="77777777" w:rsidR="00714FD1" w:rsidRPr="002B2399" w:rsidRDefault="00714FD1" w:rsidP="00145901">
      <w:pPr>
        <w:pStyle w:val="HoofdtekstA"/>
        <w:tabs>
          <w:tab w:val="left" w:pos="360"/>
        </w:tabs>
        <w:rPr>
          <w:rFonts w:ascii="Calibri" w:hAnsi="Calibri" w:cs="Times New Roman"/>
          <w:i/>
          <w:iCs/>
          <w:sz w:val="24"/>
          <w:szCs w:val="24"/>
        </w:rPr>
      </w:pPr>
    </w:p>
    <w:p w14:paraId="670240FC" w14:textId="77777777" w:rsidR="00145901" w:rsidRPr="002B2399" w:rsidRDefault="00145901" w:rsidP="00145901">
      <w:pPr>
        <w:pStyle w:val="HoofdtekstA"/>
        <w:tabs>
          <w:tab w:val="left" w:pos="360"/>
        </w:tabs>
        <w:rPr>
          <w:rFonts w:ascii="Calibri" w:hAnsi="Calibri" w:cs="Times New Roman"/>
          <w:i/>
          <w:iCs/>
          <w:sz w:val="24"/>
          <w:szCs w:val="24"/>
        </w:rPr>
      </w:pPr>
      <w:r w:rsidRPr="002B2399">
        <w:rPr>
          <w:rFonts w:ascii="Calibri" w:hAnsi="Calibri" w:cs="Times New Roman"/>
          <w:i/>
          <w:iCs/>
          <w:sz w:val="24"/>
          <w:szCs w:val="24"/>
        </w:rPr>
        <w:t xml:space="preserve">Docent: </w:t>
      </w:r>
    </w:p>
    <w:p w14:paraId="5C83EBEC" w14:textId="77777777" w:rsidR="00145901" w:rsidRPr="002B2399" w:rsidRDefault="00145901" w:rsidP="00145901">
      <w:pPr>
        <w:pStyle w:val="HoofdtekstA"/>
        <w:tabs>
          <w:tab w:val="left" w:pos="360"/>
        </w:tabs>
        <w:jc w:val="both"/>
        <w:rPr>
          <w:rFonts w:ascii="Calibri" w:eastAsia="Times New Roman" w:hAnsi="Calibri" w:cs="Times New Roman"/>
          <w:i/>
          <w:iCs/>
          <w:sz w:val="24"/>
          <w:szCs w:val="24"/>
        </w:rPr>
      </w:pPr>
      <w:r w:rsidRPr="002B2399">
        <w:rPr>
          <w:rFonts w:ascii="Calibri" w:hAnsi="Calibri" w:cs="Times New Roman"/>
          <w:color w:val="222222"/>
          <w:sz w:val="24"/>
          <w:szCs w:val="24"/>
          <w:shd w:val="clear" w:color="auto" w:fill="FFFFFF"/>
        </w:rPr>
        <w:t>Mw. dr. E. (Eveline) Euser, GZ-psycholoog en gespecialiseerd in Infant Mental Health (IMH). Zij is werkzaam in Amsterda</w:t>
      </w:r>
      <w:r w:rsidR="005D67DC" w:rsidRPr="002B2399">
        <w:rPr>
          <w:rFonts w:ascii="Calibri" w:hAnsi="Calibri" w:cs="Times New Roman"/>
          <w:color w:val="222222"/>
          <w:sz w:val="24"/>
          <w:szCs w:val="24"/>
          <w:shd w:val="clear" w:color="auto" w:fill="FFFFFF"/>
        </w:rPr>
        <w:t>m als expert jonge kind en is tevens eigenaar van BOX | Bureau Ouder-kind Xpertise</w:t>
      </w:r>
      <w:r w:rsidRPr="002B2399">
        <w:rPr>
          <w:rFonts w:ascii="Calibri" w:hAnsi="Calibri" w:cs="Times New Roman"/>
          <w:color w:val="222222"/>
          <w:sz w:val="24"/>
          <w:szCs w:val="24"/>
          <w:shd w:val="clear" w:color="auto" w:fill="FFFFFF"/>
        </w:rPr>
        <w:t>. Auteur van bijdragen over trauma, gehechtheid en het brein. Eveline is tevens gepromoveerd op een proefschrift naar kindermishandeling en risicofactoren voor gedesorganiseerde gehechtheid.  </w:t>
      </w:r>
    </w:p>
    <w:p w14:paraId="4BFE978C" w14:textId="77777777" w:rsidR="00714FD1" w:rsidRPr="002B2399" w:rsidRDefault="00714FD1" w:rsidP="00145901">
      <w:pPr>
        <w:pStyle w:val="HoofdtekstA"/>
        <w:rPr>
          <w:rFonts w:ascii="Calibri" w:hAnsi="Calibri" w:cs="Times New Roman"/>
          <w:i/>
          <w:iCs/>
          <w:sz w:val="24"/>
          <w:szCs w:val="24"/>
        </w:rPr>
      </w:pPr>
    </w:p>
    <w:p w14:paraId="0ADF1174" w14:textId="55027DBE" w:rsidR="00B6028D" w:rsidRPr="002B2399" w:rsidRDefault="00786F62" w:rsidP="006177D9">
      <w:pPr>
        <w:pStyle w:val="HoofdtekstA"/>
        <w:rPr>
          <w:rFonts w:ascii="Calibri" w:hAnsi="Calibri"/>
          <w:sz w:val="24"/>
          <w:szCs w:val="24"/>
        </w:rPr>
      </w:pPr>
      <w:r>
        <w:rPr>
          <w:rFonts w:ascii="Calibri" w:hAnsi="Calibri" w:cs="Times New Roman"/>
          <w:i/>
          <w:iCs/>
          <w:sz w:val="24"/>
          <w:szCs w:val="24"/>
        </w:rPr>
        <w:t>Praktische informatie te vinden op: www.dejeugdzorgacademie.nl</w:t>
      </w:r>
      <w:bookmarkStart w:id="0" w:name="_GoBack"/>
      <w:bookmarkEnd w:id="0"/>
    </w:p>
    <w:sectPr w:rsidR="00B6028D" w:rsidRPr="002B239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1170F" w15:done="0"/>
  <w15:commentEx w15:paraId="77BE618E" w15:done="0"/>
  <w15:commentEx w15:paraId="7AAB14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381"/>
    <w:multiLevelType w:val="hybridMultilevel"/>
    <w:tmpl w:val="D3CE263A"/>
    <w:lvl w:ilvl="0" w:tplc="8408B406">
      <w:start w:val="110"/>
      <w:numFmt w:val="bullet"/>
      <w:lvlText w:val="-"/>
      <w:lvlJc w:val="left"/>
      <w:pPr>
        <w:ind w:left="720" w:hanging="360"/>
      </w:pPr>
      <w:rPr>
        <w:rFonts w:ascii="Times New Roman Bold" w:eastAsia="Arial Unicode MS" w:hAnsi="Times New Roman Bold"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06DD7"/>
    <w:multiLevelType w:val="hybridMultilevel"/>
    <w:tmpl w:val="63DA1EFC"/>
    <w:lvl w:ilvl="0" w:tplc="8408B406">
      <w:start w:val="110"/>
      <w:numFmt w:val="bullet"/>
      <w:lvlText w:val="-"/>
      <w:lvlJc w:val="left"/>
      <w:pPr>
        <w:ind w:left="720" w:hanging="360"/>
      </w:pPr>
      <w:rPr>
        <w:rFonts w:ascii="Times New Roman Bold" w:eastAsia="Arial Unicode MS" w:hAnsi="Times New Roman Bold"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47E26"/>
    <w:multiLevelType w:val="hybridMultilevel"/>
    <w:tmpl w:val="B9462DE2"/>
    <w:lvl w:ilvl="0" w:tplc="1B222D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65C97"/>
    <w:multiLevelType w:val="hybridMultilevel"/>
    <w:tmpl w:val="8B9E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F78DD"/>
    <w:multiLevelType w:val="hybridMultilevel"/>
    <w:tmpl w:val="12768126"/>
    <w:lvl w:ilvl="0" w:tplc="1B222D0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A54039"/>
    <w:multiLevelType w:val="hybridMultilevel"/>
    <w:tmpl w:val="18781E62"/>
    <w:lvl w:ilvl="0" w:tplc="8408B406">
      <w:start w:val="110"/>
      <w:numFmt w:val="bullet"/>
      <w:lvlText w:val="-"/>
      <w:lvlJc w:val="left"/>
      <w:pPr>
        <w:ind w:left="720" w:hanging="360"/>
      </w:pPr>
      <w:rPr>
        <w:rFonts w:ascii="Times New Roman Bold" w:eastAsia="Arial Unicode MS" w:hAnsi="Times New Roman Bold"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D1511"/>
    <w:multiLevelType w:val="hybridMultilevel"/>
    <w:tmpl w:val="DE3C279C"/>
    <w:lvl w:ilvl="0" w:tplc="1B222D0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E300F1"/>
    <w:multiLevelType w:val="hybridMultilevel"/>
    <w:tmpl w:val="E36A1F36"/>
    <w:lvl w:ilvl="0" w:tplc="8408B406">
      <w:start w:val="110"/>
      <w:numFmt w:val="bullet"/>
      <w:lvlText w:val="-"/>
      <w:lvlJc w:val="left"/>
      <w:pPr>
        <w:ind w:left="720" w:hanging="360"/>
      </w:pPr>
      <w:rPr>
        <w:rFonts w:ascii="Times New Roman Bold" w:eastAsia="Arial Unicode MS" w:hAnsi="Times New Roman Bold"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B5FFA"/>
    <w:multiLevelType w:val="hybridMultilevel"/>
    <w:tmpl w:val="83F2586C"/>
    <w:lvl w:ilvl="0" w:tplc="1B222D0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607704"/>
    <w:multiLevelType w:val="hybridMultilevel"/>
    <w:tmpl w:val="6B52A276"/>
    <w:lvl w:ilvl="0" w:tplc="8408B406">
      <w:start w:val="110"/>
      <w:numFmt w:val="bullet"/>
      <w:lvlText w:val="-"/>
      <w:lvlJc w:val="left"/>
      <w:pPr>
        <w:ind w:left="720" w:hanging="360"/>
      </w:pPr>
      <w:rPr>
        <w:rFonts w:ascii="Times New Roman Bold" w:eastAsia="Arial Unicode MS" w:hAnsi="Times New Roman Bold"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54D34"/>
    <w:multiLevelType w:val="hybridMultilevel"/>
    <w:tmpl w:val="2FAA183E"/>
    <w:lvl w:ilvl="0" w:tplc="E518734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F7C07"/>
    <w:multiLevelType w:val="hybridMultilevel"/>
    <w:tmpl w:val="C3564896"/>
    <w:lvl w:ilvl="0" w:tplc="E51873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41378"/>
    <w:multiLevelType w:val="hybridMultilevel"/>
    <w:tmpl w:val="224E7942"/>
    <w:lvl w:ilvl="0" w:tplc="8408B406">
      <w:start w:val="110"/>
      <w:numFmt w:val="bullet"/>
      <w:lvlText w:val="-"/>
      <w:lvlJc w:val="left"/>
      <w:pPr>
        <w:ind w:left="720" w:hanging="360"/>
      </w:pPr>
      <w:rPr>
        <w:rFonts w:ascii="Times New Roman Bold" w:eastAsia="Arial Unicode MS" w:hAnsi="Times New Roman Bold"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526C0"/>
    <w:multiLevelType w:val="hybridMultilevel"/>
    <w:tmpl w:val="9A6A6ABA"/>
    <w:lvl w:ilvl="0" w:tplc="E51873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C2C2C"/>
    <w:multiLevelType w:val="hybridMultilevel"/>
    <w:tmpl w:val="9BE63DD0"/>
    <w:lvl w:ilvl="0" w:tplc="E51873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9"/>
  </w:num>
  <w:num w:numId="6">
    <w:abstractNumId w:val="1"/>
  </w:num>
  <w:num w:numId="7">
    <w:abstractNumId w:val="0"/>
  </w:num>
  <w:num w:numId="8">
    <w:abstractNumId w:val="13"/>
  </w:num>
  <w:num w:numId="9">
    <w:abstractNumId w:val="11"/>
  </w:num>
  <w:num w:numId="10">
    <w:abstractNumId w:val="14"/>
  </w:num>
  <w:num w:numId="11">
    <w:abstractNumId w:val="4"/>
  </w:num>
  <w:num w:numId="12">
    <w:abstractNumId w:val="2"/>
  </w:num>
  <w:num w:numId="13">
    <w:abstractNumId w:val="8"/>
  </w:num>
  <w:num w:numId="14">
    <w:abstractNumId w:val="6"/>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ine_en_Henk">
    <w15:presenceInfo w15:providerId="None" w15:userId="Eveline_en_He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01"/>
    <w:rsid w:val="000569C9"/>
    <w:rsid w:val="00145901"/>
    <w:rsid w:val="001B4B93"/>
    <w:rsid w:val="001F3F3E"/>
    <w:rsid w:val="002B2399"/>
    <w:rsid w:val="00310F5F"/>
    <w:rsid w:val="00353079"/>
    <w:rsid w:val="003E5FC7"/>
    <w:rsid w:val="003F0579"/>
    <w:rsid w:val="004A3668"/>
    <w:rsid w:val="004D43A8"/>
    <w:rsid w:val="00523CC2"/>
    <w:rsid w:val="00545C7C"/>
    <w:rsid w:val="00566C6D"/>
    <w:rsid w:val="005A2E86"/>
    <w:rsid w:val="005D67DC"/>
    <w:rsid w:val="006177D9"/>
    <w:rsid w:val="006578C5"/>
    <w:rsid w:val="00714FD1"/>
    <w:rsid w:val="00740D76"/>
    <w:rsid w:val="00786F62"/>
    <w:rsid w:val="007F4FA3"/>
    <w:rsid w:val="00950014"/>
    <w:rsid w:val="009768C5"/>
    <w:rsid w:val="00A10868"/>
    <w:rsid w:val="00B6028D"/>
    <w:rsid w:val="00BA74A1"/>
    <w:rsid w:val="00C63211"/>
    <w:rsid w:val="00CB40A7"/>
    <w:rsid w:val="00D315B9"/>
    <w:rsid w:val="00D566A6"/>
    <w:rsid w:val="00D7322D"/>
    <w:rsid w:val="00DE18E0"/>
    <w:rsid w:val="00E603B4"/>
    <w:rsid w:val="00EC073F"/>
    <w:rsid w:val="00F90F6C"/>
    <w:rsid w:val="00F95EA5"/>
    <w:rsid w:val="00FA714E"/>
    <w:rsid w:val="00FD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1459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14590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rPr>
  </w:style>
  <w:style w:type="paragraph" w:styleId="Lijstalinea">
    <w:name w:val="List Paragraph"/>
    <w:uiPriority w:val="34"/>
    <w:qFormat/>
    <w:rsid w:val="00145901"/>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nl-NL"/>
    </w:rPr>
  </w:style>
  <w:style w:type="paragraph" w:customStyle="1" w:styleId="Default">
    <w:name w:val="Default"/>
    <w:rsid w:val="0014590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nl-NL"/>
    </w:rPr>
  </w:style>
  <w:style w:type="paragraph" w:styleId="Ballontekst">
    <w:name w:val="Balloon Text"/>
    <w:basedOn w:val="Normaal"/>
    <w:link w:val="BallontekstTeken"/>
    <w:uiPriority w:val="99"/>
    <w:semiHidden/>
    <w:unhideWhenUsed/>
    <w:rsid w:val="001B4B93"/>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B4B93"/>
    <w:rPr>
      <w:rFonts w:ascii="Segoe UI" w:eastAsia="Arial Unicode MS" w:hAnsi="Segoe UI" w:cs="Segoe UI"/>
      <w:color w:val="000000"/>
      <w:sz w:val="18"/>
      <w:szCs w:val="18"/>
      <w:u w:color="000000"/>
      <w:bdr w:val="nil"/>
    </w:rPr>
  </w:style>
  <w:style w:type="paragraph" w:styleId="Plattetekst">
    <w:name w:val="Body Text"/>
    <w:basedOn w:val="Normaal"/>
    <w:link w:val="PlattetekstTeken"/>
    <w:unhideWhenUsed/>
    <w:rsid w:val="00D566A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hAnsi="Times New Roman" w:cs="Times New Roman"/>
      <w:color w:val="auto"/>
      <w:bdr w:val="none" w:sz="0" w:space="0" w:color="auto"/>
      <w:lang w:val="nl-NL" w:eastAsia="nl-NL"/>
    </w:rPr>
  </w:style>
  <w:style w:type="character" w:customStyle="1" w:styleId="PlattetekstTeken">
    <w:name w:val="Platte tekst Teken"/>
    <w:basedOn w:val="Standaardalinea-lettertype"/>
    <w:link w:val="Plattetekst"/>
    <w:rsid w:val="00D566A6"/>
    <w:rPr>
      <w:rFonts w:ascii="Times New Roman" w:eastAsia="Times New Roman" w:hAnsi="Times New Roman" w:cs="Times New Roman"/>
      <w:sz w:val="24"/>
      <w:szCs w:val="24"/>
      <w:lang w:val="nl-NL" w:eastAsia="nl-NL"/>
    </w:rPr>
  </w:style>
  <w:style w:type="paragraph" w:customStyle="1" w:styleId="Hoofdtekst">
    <w:name w:val="Hoofdtekst"/>
    <w:rsid w:val="00D566A6"/>
    <w:pPr>
      <w:spacing w:after="0" w:line="240" w:lineRule="auto"/>
    </w:pPr>
    <w:rPr>
      <w:rFonts w:ascii="Helvetica" w:eastAsia="Arial Unicode MS" w:hAnsi="Arial Unicode MS" w:cs="Arial Unicode MS"/>
      <w:color w:val="000000"/>
      <w:lang w:val="nl-NL"/>
    </w:rPr>
  </w:style>
  <w:style w:type="character" w:styleId="Verwijzingopmerking">
    <w:name w:val="annotation reference"/>
    <w:basedOn w:val="Standaardalinea-lettertype"/>
    <w:uiPriority w:val="99"/>
    <w:semiHidden/>
    <w:unhideWhenUsed/>
    <w:rsid w:val="003E5FC7"/>
    <w:rPr>
      <w:sz w:val="16"/>
      <w:szCs w:val="16"/>
    </w:rPr>
  </w:style>
  <w:style w:type="paragraph" w:styleId="Tekstopmerking">
    <w:name w:val="annotation text"/>
    <w:basedOn w:val="Normaal"/>
    <w:link w:val="TekstopmerkingTeken"/>
    <w:uiPriority w:val="99"/>
    <w:semiHidden/>
    <w:unhideWhenUsed/>
    <w:rsid w:val="003E5FC7"/>
    <w:rPr>
      <w:sz w:val="20"/>
      <w:szCs w:val="20"/>
    </w:rPr>
  </w:style>
  <w:style w:type="character" w:customStyle="1" w:styleId="TekstopmerkingTeken">
    <w:name w:val="Tekst opmerking Teken"/>
    <w:basedOn w:val="Standaardalinea-lettertype"/>
    <w:link w:val="Tekstopmerking"/>
    <w:uiPriority w:val="99"/>
    <w:semiHidden/>
    <w:rsid w:val="003E5FC7"/>
    <w:rPr>
      <w:rFonts w:ascii="Times New Roman" w:eastAsia="Arial Unicode MS" w:hAnsi="Arial Unicode MS" w:cs="Arial Unicode MS"/>
      <w:color w:val="000000"/>
      <w:sz w:val="20"/>
      <w:szCs w:val="20"/>
      <w:u w:color="000000"/>
      <w:bdr w:val="nil"/>
    </w:rPr>
  </w:style>
  <w:style w:type="paragraph" w:styleId="Onderwerpvanopmerking">
    <w:name w:val="annotation subject"/>
    <w:basedOn w:val="Tekstopmerking"/>
    <w:next w:val="Tekstopmerking"/>
    <w:link w:val="OnderwerpvanopmerkingTeken"/>
    <w:uiPriority w:val="99"/>
    <w:semiHidden/>
    <w:unhideWhenUsed/>
    <w:rsid w:val="003E5FC7"/>
    <w:rPr>
      <w:b/>
      <w:bCs/>
    </w:rPr>
  </w:style>
  <w:style w:type="character" w:customStyle="1" w:styleId="OnderwerpvanopmerkingTeken">
    <w:name w:val="Onderwerp van opmerking Teken"/>
    <w:basedOn w:val="TekstopmerkingTeken"/>
    <w:link w:val="Onderwerpvanopmerking"/>
    <w:uiPriority w:val="99"/>
    <w:semiHidden/>
    <w:rsid w:val="003E5FC7"/>
    <w:rPr>
      <w:rFonts w:ascii="Times New Roman" w:eastAsia="Arial Unicode MS" w:hAnsi="Arial Unicode MS" w:cs="Arial Unicode MS"/>
      <w:b/>
      <w:bCs/>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1459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14590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rPr>
  </w:style>
  <w:style w:type="paragraph" w:styleId="Lijstalinea">
    <w:name w:val="List Paragraph"/>
    <w:uiPriority w:val="34"/>
    <w:qFormat/>
    <w:rsid w:val="00145901"/>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nl-NL"/>
    </w:rPr>
  </w:style>
  <w:style w:type="paragraph" w:customStyle="1" w:styleId="Default">
    <w:name w:val="Default"/>
    <w:rsid w:val="0014590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nl-NL"/>
    </w:rPr>
  </w:style>
  <w:style w:type="paragraph" w:styleId="Ballontekst">
    <w:name w:val="Balloon Text"/>
    <w:basedOn w:val="Normaal"/>
    <w:link w:val="BallontekstTeken"/>
    <w:uiPriority w:val="99"/>
    <w:semiHidden/>
    <w:unhideWhenUsed/>
    <w:rsid w:val="001B4B93"/>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B4B93"/>
    <w:rPr>
      <w:rFonts w:ascii="Segoe UI" w:eastAsia="Arial Unicode MS" w:hAnsi="Segoe UI" w:cs="Segoe UI"/>
      <w:color w:val="000000"/>
      <w:sz w:val="18"/>
      <w:szCs w:val="18"/>
      <w:u w:color="000000"/>
      <w:bdr w:val="nil"/>
    </w:rPr>
  </w:style>
  <w:style w:type="paragraph" w:styleId="Plattetekst">
    <w:name w:val="Body Text"/>
    <w:basedOn w:val="Normaal"/>
    <w:link w:val="PlattetekstTeken"/>
    <w:unhideWhenUsed/>
    <w:rsid w:val="00D566A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hAnsi="Times New Roman" w:cs="Times New Roman"/>
      <w:color w:val="auto"/>
      <w:bdr w:val="none" w:sz="0" w:space="0" w:color="auto"/>
      <w:lang w:val="nl-NL" w:eastAsia="nl-NL"/>
    </w:rPr>
  </w:style>
  <w:style w:type="character" w:customStyle="1" w:styleId="PlattetekstTeken">
    <w:name w:val="Platte tekst Teken"/>
    <w:basedOn w:val="Standaardalinea-lettertype"/>
    <w:link w:val="Plattetekst"/>
    <w:rsid w:val="00D566A6"/>
    <w:rPr>
      <w:rFonts w:ascii="Times New Roman" w:eastAsia="Times New Roman" w:hAnsi="Times New Roman" w:cs="Times New Roman"/>
      <w:sz w:val="24"/>
      <w:szCs w:val="24"/>
      <w:lang w:val="nl-NL" w:eastAsia="nl-NL"/>
    </w:rPr>
  </w:style>
  <w:style w:type="paragraph" w:customStyle="1" w:styleId="Hoofdtekst">
    <w:name w:val="Hoofdtekst"/>
    <w:rsid w:val="00D566A6"/>
    <w:pPr>
      <w:spacing w:after="0" w:line="240" w:lineRule="auto"/>
    </w:pPr>
    <w:rPr>
      <w:rFonts w:ascii="Helvetica" w:eastAsia="Arial Unicode MS" w:hAnsi="Arial Unicode MS" w:cs="Arial Unicode MS"/>
      <w:color w:val="000000"/>
      <w:lang w:val="nl-NL"/>
    </w:rPr>
  </w:style>
  <w:style w:type="character" w:styleId="Verwijzingopmerking">
    <w:name w:val="annotation reference"/>
    <w:basedOn w:val="Standaardalinea-lettertype"/>
    <w:uiPriority w:val="99"/>
    <w:semiHidden/>
    <w:unhideWhenUsed/>
    <w:rsid w:val="003E5FC7"/>
    <w:rPr>
      <w:sz w:val="16"/>
      <w:szCs w:val="16"/>
    </w:rPr>
  </w:style>
  <w:style w:type="paragraph" w:styleId="Tekstopmerking">
    <w:name w:val="annotation text"/>
    <w:basedOn w:val="Normaal"/>
    <w:link w:val="TekstopmerkingTeken"/>
    <w:uiPriority w:val="99"/>
    <w:semiHidden/>
    <w:unhideWhenUsed/>
    <w:rsid w:val="003E5FC7"/>
    <w:rPr>
      <w:sz w:val="20"/>
      <w:szCs w:val="20"/>
    </w:rPr>
  </w:style>
  <w:style w:type="character" w:customStyle="1" w:styleId="TekstopmerkingTeken">
    <w:name w:val="Tekst opmerking Teken"/>
    <w:basedOn w:val="Standaardalinea-lettertype"/>
    <w:link w:val="Tekstopmerking"/>
    <w:uiPriority w:val="99"/>
    <w:semiHidden/>
    <w:rsid w:val="003E5FC7"/>
    <w:rPr>
      <w:rFonts w:ascii="Times New Roman" w:eastAsia="Arial Unicode MS" w:hAnsi="Arial Unicode MS" w:cs="Arial Unicode MS"/>
      <w:color w:val="000000"/>
      <w:sz w:val="20"/>
      <w:szCs w:val="20"/>
      <w:u w:color="000000"/>
      <w:bdr w:val="nil"/>
    </w:rPr>
  </w:style>
  <w:style w:type="paragraph" w:styleId="Onderwerpvanopmerking">
    <w:name w:val="annotation subject"/>
    <w:basedOn w:val="Tekstopmerking"/>
    <w:next w:val="Tekstopmerking"/>
    <w:link w:val="OnderwerpvanopmerkingTeken"/>
    <w:uiPriority w:val="99"/>
    <w:semiHidden/>
    <w:unhideWhenUsed/>
    <w:rsid w:val="003E5FC7"/>
    <w:rPr>
      <w:b/>
      <w:bCs/>
    </w:rPr>
  </w:style>
  <w:style w:type="character" w:customStyle="1" w:styleId="OnderwerpvanopmerkingTeken">
    <w:name w:val="Onderwerp van opmerking Teken"/>
    <w:basedOn w:val="TekstopmerkingTeken"/>
    <w:link w:val="Onderwerpvanopmerking"/>
    <w:uiPriority w:val="99"/>
    <w:semiHidden/>
    <w:rsid w:val="003E5FC7"/>
    <w:rPr>
      <w:rFonts w:ascii="Times New Roman"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4B4D-3A0C-344B-9288-B8ACA4D6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2657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Eveline_en_Henk</dc:creator>
  <cp:keywords/>
  <dc:description/>
  <cp:lastModifiedBy>Borre Prins</cp:lastModifiedBy>
  <cp:revision>3</cp:revision>
  <cp:lastPrinted>2015-02-09T12:33:00Z</cp:lastPrinted>
  <dcterms:created xsi:type="dcterms:W3CDTF">2015-12-18T12:34:00Z</dcterms:created>
  <dcterms:modified xsi:type="dcterms:W3CDTF">2015-12-18T12:34:00Z</dcterms:modified>
</cp:coreProperties>
</file>